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A0" w:rsidRDefault="00CD27A0" w:rsidP="00CD27A0">
      <w:pPr>
        <w:pStyle w:val="Titre"/>
      </w:pPr>
      <w:r>
        <w:t xml:space="preserve">Schéma de concepts: </w:t>
      </w:r>
      <w:r w:rsidR="0050110C">
        <w:t>les sous-programmes</w:t>
      </w:r>
    </w:p>
    <w:p w:rsidR="00EE22D6" w:rsidRDefault="0050110C" w:rsidP="00E3682B">
      <w:pPr>
        <w:ind w:left="2977"/>
        <w:rPr>
          <w:sz w:val="28"/>
        </w:rPr>
      </w:pPr>
      <w:r>
        <w:rPr>
          <w:sz w:val="28"/>
        </w:rPr>
        <w:t>Un sous-programme est comme un petit…</w:t>
      </w:r>
      <w:r w:rsidR="00C05CF6" w:rsidRPr="00E2510F">
        <w:rPr>
          <w:sz w:val="28"/>
        </w:rPr>
        <w:t xml:space="preserve"> </w:t>
      </w:r>
    </w:p>
    <w:p w:rsidR="0050110C" w:rsidRPr="00E2510F" w:rsidRDefault="0050110C" w:rsidP="00E3682B">
      <w:pPr>
        <w:ind w:left="2977"/>
        <w:rPr>
          <w:sz w:val="28"/>
        </w:rPr>
      </w:pPr>
      <w:r>
        <w:rPr>
          <w:noProof/>
          <w:sz w:val="28"/>
          <w:lang w:eastAsia="fr-CA"/>
        </w:rPr>
        <w:pict>
          <v:rect id="_x0000_s1027" style="position:absolute;left:0;text-align:left;margin-left:297.2pt;margin-top:5.35pt;width:176.1pt;height:37.6pt;z-index:25165926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7">
              <w:txbxContent>
                <w:p w:rsidR="0024428C" w:rsidRPr="0024428C" w:rsidRDefault="0024428C" w:rsidP="0024428C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</w:p>
    <w:p w:rsidR="00C05CF6" w:rsidRPr="00E2510F" w:rsidRDefault="00754E2C" w:rsidP="00E3682B">
      <w:pPr>
        <w:ind w:left="2977"/>
        <w:rPr>
          <w:sz w:val="28"/>
        </w:rPr>
      </w:pPr>
      <w:r>
        <w:rPr>
          <w:noProof/>
          <w:sz w:val="28"/>
          <w:lang w:eastAsia="fr-CA"/>
        </w:rPr>
        <w:pict>
          <v:rect id="_x0000_s1087" style="position:absolute;left:0;text-align:left;margin-left:481.3pt;margin-top:89.7pt;width:139.7pt;height:31.1pt;z-index:25169715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87">
              <w:txbxContent>
                <w:p w:rsidR="00336A36" w:rsidRPr="0024428C" w:rsidRDefault="00336A36" w:rsidP="009A3936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lang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left:0;text-align:left;margin-left:288.4pt;margin-top:102.45pt;width:29.35pt;height:0;z-index:251701248" o:connectortype="straight">
            <v:stroke endarrow="block"/>
          </v:shape>
        </w:pict>
      </w:r>
      <w:r>
        <w:rPr>
          <w:noProof/>
          <w:sz w:val="28"/>
          <w:lang w:eastAsia="fr-CA"/>
        </w:rPr>
        <w:pict>
          <v:rect id="_x0000_s1089" style="position:absolute;left:0;text-align:left;margin-left:318.95pt;margin-top:88.3pt;width:134.05pt;height:34.05pt;z-index:25169920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89">
              <w:txbxContent>
                <w:p w:rsidR="008C5F8F" w:rsidRPr="0024428C" w:rsidRDefault="00AB6F04" w:rsidP="009A3936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  <w:r>
                    <w:rPr>
                      <w:b/>
                      <w:sz w:val="32"/>
                      <w:lang w:val="en-CA"/>
                    </w:rPr>
                    <w:t>traitement</w:t>
                  </w:r>
                </w:p>
              </w:txbxContent>
            </v:textbox>
          </v:rect>
        </w:pict>
      </w:r>
      <w:r>
        <w:rPr>
          <w:noProof/>
          <w:sz w:val="28"/>
          <w:lang w:eastAsia="fr-CA"/>
        </w:rPr>
        <w:pict>
          <v:rect id="_x0000_s1094" style="position:absolute;left:0;text-align:left;margin-left:483.6pt;margin-top:176.25pt;width:134.05pt;height:34.05pt;z-index:25170329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94">
              <w:txbxContent>
                <w:p w:rsidR="009A3936" w:rsidRPr="0024428C" w:rsidRDefault="009A3936" w:rsidP="009A3936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lang w:eastAsia="fr-CA"/>
        </w:rPr>
        <w:pict>
          <v:rect id="_x0000_s1078" style="position:absolute;left:0;text-align:left;margin-left:155.85pt;margin-top:301.05pt;width:161.9pt;height:35.55pt;z-index:25168896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78">
              <w:txbxContent>
                <w:p w:rsidR="004357B6" w:rsidRPr="0024428C" w:rsidRDefault="004357B6" w:rsidP="004357B6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lang w:eastAsia="fr-CA"/>
        </w:rPr>
        <w:pict>
          <v:rect id="_x0000_s1082" style="position:absolute;left:0;text-align:left;margin-left:483.7pt;margin-top:305.15pt;width:130.4pt;height:35.55pt;z-index:25169305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82">
              <w:txbxContent>
                <w:p w:rsidR="004357B6" w:rsidRPr="0024428C" w:rsidRDefault="004357B6" w:rsidP="004357B6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left:0;text-align:left;margin-left:438.95pt;margin-top:428.7pt;width:63.55pt;height:19.15pt;z-index:2517094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DWVpIMLgIAAFQEAAAOAAAAAAAAAAAAAAAAAC4CAABkcnMv&#10;ZTJvRG9jLnhtbFBLAQItABQABgAIAAAAIQBIWydy2wAAAAcBAAAPAAAAAAAAAAAAAAAAAIgEAABk&#10;cnMvZG93bnJldi54bWxQSwUGAAAAAAQABADzAAAAkAUAAAAA&#10;" stroked="f">
            <v:textbox style="mso-next-textbox:#_x0000_s1099">
              <w:txbxContent>
                <w:p w:rsidR="00CC1525" w:rsidRDefault="00CC1525" w:rsidP="00CC1525">
                  <w:r>
                    <w:t>(0 extrant)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Zone de texte 2" o:spid="_x0000_s1098" type="#_x0000_t202" style="position:absolute;left:0;text-align:left;margin-left:297.2pt;margin-top:427.95pt;width:65.9pt;height:19.9pt;z-index:2517084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DWVpIMLgIAAFQEAAAOAAAAAAAAAAAAAAAAAC4CAABkcnMv&#10;ZTJvRG9jLnhtbFBLAQItABQABgAIAAAAIQBIWydy2wAAAAcBAAAPAAAAAAAAAAAAAAAAAIgEAABk&#10;cnMvZG93bnJldi54bWxQSwUGAAAAAAQABADzAAAAkAUAAAAA&#10;" stroked="f">
            <v:textbox style="mso-next-textbox:#Zone de texte 2">
              <w:txbxContent>
                <w:p w:rsidR="00CC1525" w:rsidRDefault="00CC1525">
                  <w:r>
                    <w:t>(1 extrant)</w:t>
                  </w:r>
                </w:p>
              </w:txbxContent>
            </v:textbox>
            <w10:wrap type="square"/>
          </v:shape>
        </w:pict>
      </w:r>
      <w:r>
        <w:rPr>
          <w:noProof/>
          <w:sz w:val="28"/>
          <w:lang w:eastAsia="fr-CA"/>
        </w:rPr>
        <w:pict>
          <v:rect id="_x0000_s1096" style="position:absolute;left:0;text-align:left;margin-left:262.05pt;margin-top:385.2pt;width:118.4pt;height:35.55pt;z-index:25170534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96">
              <w:txbxContent>
                <w:p w:rsidR="00813483" w:rsidRPr="0024428C" w:rsidRDefault="00813483" w:rsidP="00813483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lang w:eastAsia="fr-CA"/>
        </w:rPr>
        <w:pict>
          <v:rect id="_x0000_s1097" style="position:absolute;left:0;text-align:left;margin-left:411.6pt;margin-top:385.2pt;width:119pt;height:35.55pt;z-index:25170636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97">
              <w:txbxContent>
                <w:p w:rsidR="00813483" w:rsidRPr="0024428C" w:rsidRDefault="00813483" w:rsidP="00813483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lang w:eastAsia="fr-CA"/>
        </w:rPr>
        <w:pict>
          <v:shape id="_x0000_s1090" type="#_x0000_t32" style="position:absolute;left:0;text-align:left;margin-left:384.45pt;margin-top:13.3pt;width:.05pt;height:75pt;z-index:251700224" o:connectortype="straight">
            <v:stroke endarrow="block"/>
          </v:shape>
        </w:pict>
      </w:r>
      <w:r>
        <w:rPr>
          <w:noProof/>
          <w:sz w:val="28"/>
          <w:lang w:eastAsia="fr-CA"/>
        </w:rPr>
        <w:pict>
          <v:shape id="_x0000_s1088" type="#_x0000_t32" style="position:absolute;left:0;text-align:left;margin-left:418.55pt;margin-top:15.45pt;width:99.7pt;height:75.4pt;z-index:251698176" o:connectortype="straight">
            <v:stroke endarrow="block"/>
          </v:shape>
        </w:pict>
      </w:r>
      <w:r>
        <w:rPr>
          <w:noProof/>
          <w:sz w:val="28"/>
          <w:lang w:eastAsia="fr-CA"/>
        </w:rPr>
        <w:pict>
          <v:shape id="_x0000_s1068" type="#_x0000_t32" style="position:absolute;left:0;text-align:left;margin-left:250.5pt;margin-top:14.7pt;width:115.95pt;height:69.4pt;flip:x;z-index:251687936" o:connectortype="straight">
            <v:stroke endarrow="block"/>
          </v:shape>
        </w:pict>
      </w:r>
      <w:r w:rsidR="00E3682B">
        <w:rPr>
          <w:noProof/>
          <w:sz w:val="28"/>
          <w:lang w:eastAsia="fr-CA"/>
        </w:rPr>
        <w:pict>
          <v:shape id="_x0000_s1044" type="#_x0000_t32" style="position:absolute;left:0;text-align:left;margin-left:253.45pt;margin-top:118.6pt;width:.05pt;height:53.9pt;z-index:251664384" o:connectortype="straight">
            <v:stroke dashstyle="dash" endarrow="block"/>
          </v:shape>
        </w:pict>
      </w:r>
    </w:p>
    <w:p w:rsidR="00264E74" w:rsidRDefault="0050110C" w:rsidP="00E3682B">
      <w:pPr>
        <w:ind w:left="2977"/>
        <w:rPr>
          <w:sz w:val="28"/>
        </w:rPr>
      </w:pPr>
      <w:r>
        <w:rPr>
          <w:sz w:val="28"/>
        </w:rPr>
        <w:t>…</w:t>
      </w:r>
      <w:r w:rsidR="00AB6F04">
        <w:rPr>
          <w:sz w:val="28"/>
        </w:rPr>
        <w:t>appelé par</w:t>
      </w:r>
      <w:r>
        <w:rPr>
          <w:sz w:val="28"/>
        </w:rPr>
        <w:t xml:space="preserve"> </w:t>
      </w:r>
      <w:r w:rsidR="00AB6F04">
        <w:rPr>
          <w:sz w:val="28"/>
        </w:rPr>
        <w:t>u</w:t>
      </w:r>
      <w:r>
        <w:rPr>
          <w:sz w:val="28"/>
        </w:rPr>
        <w:t>n autre.</w:t>
      </w:r>
    </w:p>
    <w:p w:rsidR="0050110C" w:rsidRDefault="0050110C" w:rsidP="00E3682B">
      <w:pPr>
        <w:ind w:left="2977"/>
        <w:rPr>
          <w:sz w:val="28"/>
        </w:rPr>
      </w:pPr>
      <w:r>
        <w:rPr>
          <w:noProof/>
          <w:sz w:val="28"/>
          <w:lang w:eastAsia="fr-CA"/>
        </w:rPr>
        <w:pict>
          <v:rect id="_x0000_s1067" style="position:absolute;left:0;text-align:left;margin-left:148.7pt;margin-top:27.45pt;width:139.7pt;height:31.1pt;z-index:25168691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7">
              <w:txbxContent>
                <w:p w:rsidR="00264E74" w:rsidRPr="0024428C" w:rsidRDefault="00264E74" w:rsidP="00336A36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>
        <w:rPr>
          <w:sz w:val="28"/>
        </w:rPr>
        <w:t>Il a ses propres…</w:t>
      </w:r>
    </w:p>
    <w:p w:rsidR="00627877" w:rsidRDefault="006C6880" w:rsidP="00E3682B">
      <w:pPr>
        <w:ind w:left="2977"/>
        <w:rPr>
          <w:sz w:val="28"/>
        </w:rPr>
      </w:pPr>
      <w:r>
        <w:rPr>
          <w:noProof/>
          <w:sz w:val="28"/>
          <w:lang w:eastAsia="fr-CA"/>
        </w:rPr>
        <w:pict>
          <v:shape id="_x0000_s1093" type="#_x0000_t32" style="position:absolute;left:0;text-align:left;margin-left:451.95pt;margin-top:15pt;width:29.35pt;height:0;z-index:251702272" o:connectortype="straight">
            <v:stroke endarrow="block"/>
          </v:shape>
        </w:pict>
      </w:r>
      <w:r w:rsidR="009A3936">
        <w:rPr>
          <w:noProof/>
          <w:sz w:val="28"/>
          <w:lang w:eastAsia="fr-CA"/>
        </w:rPr>
        <w:pict>
          <v:shape id="_x0000_s1095" type="#_x0000_t32" style="position:absolute;left:0;text-align:left;margin-left:507.7pt;margin-top:33.4pt;width:.05pt;height:53.9pt;z-index:251704320" o:connectortype="straight">
            <v:stroke dashstyle="dash" endarrow="block"/>
          </v:shape>
        </w:pict>
      </w:r>
      <w:r w:rsidR="00627877">
        <w:rPr>
          <w:sz w:val="28"/>
        </w:rPr>
        <w:br/>
      </w:r>
    </w:p>
    <w:p w:rsidR="00E2510F" w:rsidRDefault="00FE5894" w:rsidP="00E3682B">
      <w:pPr>
        <w:ind w:left="2977"/>
        <w:rPr>
          <w:sz w:val="28"/>
        </w:rPr>
      </w:pPr>
      <w:r>
        <w:rPr>
          <w:sz w:val="28"/>
        </w:rPr>
        <w:t>(aussi appelés</w:t>
      </w:r>
      <w:r w:rsidR="00C05CF6" w:rsidRPr="00E2510F">
        <w:rPr>
          <w:sz w:val="28"/>
        </w:rPr>
        <w:t>...</w:t>
      </w:r>
      <w:r>
        <w:rPr>
          <w:sz w:val="28"/>
        </w:rPr>
        <w:t>)</w:t>
      </w:r>
    </w:p>
    <w:p w:rsidR="00050109" w:rsidRDefault="009A3936" w:rsidP="00E3682B">
      <w:pPr>
        <w:ind w:left="2977"/>
        <w:rPr>
          <w:sz w:val="28"/>
        </w:rPr>
      </w:pPr>
      <w:r>
        <w:rPr>
          <w:noProof/>
          <w:sz w:val="28"/>
          <w:lang w:eastAsia="fr-CA"/>
        </w:rPr>
        <w:pict>
          <v:rect id="_x0000_s1030" style="position:absolute;left:0;text-align:left;margin-left:154.35pt;margin-top:4.6pt;width:134.05pt;height:71.55pt;z-index:25166233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0">
              <w:txbxContent>
                <w:p w:rsidR="009A3936" w:rsidRPr="0024428C" w:rsidRDefault="009A3936" w:rsidP="009A3936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  <w:r>
                    <w:rPr>
                      <w:b/>
                      <w:sz w:val="32"/>
                      <w:lang w:val="en-CA"/>
                    </w:rPr>
                    <w:br/>
                    <w:t>ou</w:t>
                  </w:r>
                  <w:r>
                    <w:rPr>
                      <w:b/>
                      <w:sz w:val="32"/>
                      <w:lang w:val="en-CA"/>
                    </w:rPr>
                    <w:br/>
                  </w:r>
                </w:p>
              </w:txbxContent>
            </v:textbox>
          </v:rect>
        </w:pict>
      </w:r>
    </w:p>
    <w:p w:rsidR="00FC7E83" w:rsidRDefault="00FC7E83" w:rsidP="00E3682B">
      <w:pPr>
        <w:ind w:left="2977"/>
        <w:rPr>
          <w:sz w:val="28"/>
        </w:rPr>
      </w:pPr>
      <w:bookmarkStart w:id="0" w:name="_GoBack"/>
      <w:bookmarkEnd w:id="0"/>
    </w:p>
    <w:p w:rsidR="00264E74" w:rsidRDefault="00264E74" w:rsidP="00E3682B">
      <w:pPr>
        <w:ind w:left="2977"/>
        <w:rPr>
          <w:sz w:val="28"/>
        </w:rPr>
      </w:pPr>
    </w:p>
    <w:p w:rsidR="00C05CF6" w:rsidRPr="00E2510F" w:rsidRDefault="009F58C5" w:rsidP="00754E2C">
      <w:pPr>
        <w:ind w:left="2977"/>
        <w:rPr>
          <w:sz w:val="28"/>
        </w:rPr>
      </w:pPr>
      <w:r>
        <w:rPr>
          <w:noProof/>
          <w:sz w:val="28"/>
          <w:lang w:eastAsia="fr-CA"/>
        </w:rPr>
        <w:pict>
          <v:rect id="_x0000_s1080" style="position:absolute;left:0;text-align:left;margin-left:339.25pt;margin-top:47.2pt;width:119pt;height:35.55pt;z-index:25169100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80">
              <w:txbxContent>
                <w:p w:rsidR="004357B6" w:rsidRPr="0024428C" w:rsidRDefault="004357B6" w:rsidP="004357B6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BB6D38">
        <w:rPr>
          <w:sz w:val="28"/>
        </w:rPr>
        <w:t>Il y a trois composants nécessaires</w:t>
      </w:r>
      <w:r w:rsidR="00754E2C">
        <w:rPr>
          <w:sz w:val="28"/>
        </w:rPr>
        <w:t xml:space="preserve"> </w:t>
      </w:r>
      <w:r w:rsidR="00BB6D38">
        <w:rPr>
          <w:sz w:val="28"/>
        </w:rPr>
        <w:t>pour utiliser un sous-programme :</w:t>
      </w:r>
      <w:r w:rsidR="00C05CF6" w:rsidRPr="00E2510F">
        <w:rPr>
          <w:sz w:val="28"/>
        </w:rPr>
        <w:t xml:space="preserve"> </w:t>
      </w:r>
      <w:r w:rsidR="00754E2C">
        <w:rPr>
          <w:sz w:val="28"/>
        </w:rPr>
        <w:br/>
      </w:r>
      <w:r>
        <w:rPr>
          <w:sz w:val="28"/>
        </w:rPr>
        <w:br/>
      </w:r>
    </w:p>
    <w:p w:rsidR="00E2510F" w:rsidRDefault="00E2510F" w:rsidP="00E3682B">
      <w:pPr>
        <w:ind w:left="2977"/>
        <w:rPr>
          <w:sz w:val="28"/>
        </w:rPr>
      </w:pPr>
    </w:p>
    <w:p w:rsidR="00CA5216" w:rsidRDefault="00813483" w:rsidP="00E3682B">
      <w:pPr>
        <w:spacing w:line="240" w:lineRule="auto"/>
        <w:ind w:left="2977"/>
        <w:rPr>
          <w:sz w:val="28"/>
        </w:rPr>
      </w:pPr>
      <w:r>
        <w:rPr>
          <w:sz w:val="28"/>
        </w:rPr>
        <w:t>Et deux grandes catégories de sous-programmes :</w:t>
      </w:r>
    </w:p>
    <w:p w:rsidR="00050109" w:rsidRPr="00E2510F" w:rsidRDefault="00050109" w:rsidP="00E3682B">
      <w:pPr>
        <w:spacing w:line="240" w:lineRule="auto"/>
        <w:ind w:left="2977"/>
        <w:rPr>
          <w:sz w:val="28"/>
        </w:rPr>
      </w:pPr>
    </w:p>
    <w:sectPr w:rsidR="00050109" w:rsidRPr="00E2510F" w:rsidSect="0005010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A71" w:rsidRDefault="008C2A71" w:rsidP="00050109">
      <w:pPr>
        <w:spacing w:after="0" w:line="240" w:lineRule="auto"/>
      </w:pPr>
      <w:r>
        <w:separator/>
      </w:r>
    </w:p>
  </w:endnote>
  <w:endnote w:type="continuationSeparator" w:id="0">
    <w:p w:rsidR="008C2A71" w:rsidRDefault="008C2A71" w:rsidP="0005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A71" w:rsidRDefault="008C2A71" w:rsidP="00050109">
      <w:pPr>
        <w:spacing w:after="0" w:line="240" w:lineRule="auto"/>
      </w:pPr>
      <w:r>
        <w:separator/>
      </w:r>
    </w:p>
  </w:footnote>
  <w:footnote w:type="continuationSeparator" w:id="0">
    <w:p w:rsidR="008C2A71" w:rsidRDefault="008C2A71" w:rsidP="00050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2ACD"/>
    <w:multiLevelType w:val="hybridMultilevel"/>
    <w:tmpl w:val="774891F8"/>
    <w:lvl w:ilvl="0" w:tplc="48A43A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5ED3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188CB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44D3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8EE9A9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174C6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EA0D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3B070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CB6E4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9650A"/>
    <w:multiLevelType w:val="hybridMultilevel"/>
    <w:tmpl w:val="DEAE3694"/>
    <w:lvl w:ilvl="0" w:tplc="3B5C97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ABA415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77E8C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906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2B0DE6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98AE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F6E54A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ADC580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6DA2E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F32DAC"/>
    <w:multiLevelType w:val="hybridMultilevel"/>
    <w:tmpl w:val="1784AA9E"/>
    <w:lvl w:ilvl="0" w:tplc="AAFE5CAE">
      <w:start w:val="1"/>
      <w:numFmt w:val="decimal"/>
      <w:lvlText w:val="%1-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28C"/>
    <w:rsid w:val="00030ABF"/>
    <w:rsid w:val="00050109"/>
    <w:rsid w:val="00054827"/>
    <w:rsid w:val="000D03B6"/>
    <w:rsid w:val="000E78D4"/>
    <w:rsid w:val="00163886"/>
    <w:rsid w:val="001714E9"/>
    <w:rsid w:val="001A7393"/>
    <w:rsid w:val="0024428C"/>
    <w:rsid w:val="00246AA2"/>
    <w:rsid w:val="0025294F"/>
    <w:rsid w:val="00264E74"/>
    <w:rsid w:val="002B20A3"/>
    <w:rsid w:val="002C7405"/>
    <w:rsid w:val="002D282D"/>
    <w:rsid w:val="00336A36"/>
    <w:rsid w:val="00387E50"/>
    <w:rsid w:val="00406D2B"/>
    <w:rsid w:val="004357B6"/>
    <w:rsid w:val="004C4C29"/>
    <w:rsid w:val="004E10A9"/>
    <w:rsid w:val="0050110C"/>
    <w:rsid w:val="00516CF5"/>
    <w:rsid w:val="005920B3"/>
    <w:rsid w:val="005B155A"/>
    <w:rsid w:val="005C3ADD"/>
    <w:rsid w:val="005F6A79"/>
    <w:rsid w:val="00627877"/>
    <w:rsid w:val="00663651"/>
    <w:rsid w:val="00682BD9"/>
    <w:rsid w:val="006C6880"/>
    <w:rsid w:val="006D7279"/>
    <w:rsid w:val="007376C3"/>
    <w:rsid w:val="00754E2C"/>
    <w:rsid w:val="007E177A"/>
    <w:rsid w:val="00813483"/>
    <w:rsid w:val="008C2A71"/>
    <w:rsid w:val="008C5F8F"/>
    <w:rsid w:val="008D067C"/>
    <w:rsid w:val="008F2394"/>
    <w:rsid w:val="00906E63"/>
    <w:rsid w:val="00957B8A"/>
    <w:rsid w:val="009879A4"/>
    <w:rsid w:val="0099528A"/>
    <w:rsid w:val="009A3936"/>
    <w:rsid w:val="009D74C8"/>
    <w:rsid w:val="009F58C5"/>
    <w:rsid w:val="00A3407C"/>
    <w:rsid w:val="00A56856"/>
    <w:rsid w:val="00A95364"/>
    <w:rsid w:val="00AB3E6B"/>
    <w:rsid w:val="00AB6EB5"/>
    <w:rsid w:val="00AB6F04"/>
    <w:rsid w:val="00AD4D8D"/>
    <w:rsid w:val="00AF4254"/>
    <w:rsid w:val="00B01226"/>
    <w:rsid w:val="00B01383"/>
    <w:rsid w:val="00B6264C"/>
    <w:rsid w:val="00BA73AB"/>
    <w:rsid w:val="00BB6D38"/>
    <w:rsid w:val="00BE181E"/>
    <w:rsid w:val="00BE2B8E"/>
    <w:rsid w:val="00C05CF6"/>
    <w:rsid w:val="00C30F21"/>
    <w:rsid w:val="00CA46B7"/>
    <w:rsid w:val="00CA4DD7"/>
    <w:rsid w:val="00CA5216"/>
    <w:rsid w:val="00CB1D18"/>
    <w:rsid w:val="00CC1525"/>
    <w:rsid w:val="00CD18BA"/>
    <w:rsid w:val="00CD27A0"/>
    <w:rsid w:val="00CE272D"/>
    <w:rsid w:val="00D0673C"/>
    <w:rsid w:val="00D97757"/>
    <w:rsid w:val="00E05500"/>
    <w:rsid w:val="00E2510F"/>
    <w:rsid w:val="00E27FE1"/>
    <w:rsid w:val="00E3682B"/>
    <w:rsid w:val="00ED598B"/>
    <w:rsid w:val="00EE22D6"/>
    <w:rsid w:val="00F40ABE"/>
    <w:rsid w:val="00F47609"/>
    <w:rsid w:val="00FC299C"/>
    <w:rsid w:val="00FC7E83"/>
    <w:rsid w:val="00FE3276"/>
    <w:rsid w:val="00FE3C81"/>
    <w:rsid w:val="00FE5894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  <o:rules v:ext="edit">
        <o:r id="V:Rule1" type="connector" idref="#_x0000_s1044"/>
        <o:r id="V:Rule2" type="connector" idref="#_x0000_s1068"/>
        <o:r id="V:Rule3" type="connector" idref="#_x0000_s1088"/>
        <o:r id="V:Rule4" type="connector" idref="#_x0000_s1090"/>
        <o:r id="V:Rule5" type="connector" idref="#_x0000_s1091"/>
        <o:r id="V:Rule6" type="connector" idref="#_x0000_s1093"/>
        <o:r id="V:Rule7" type="connector" idref="#_x0000_s1095"/>
      </o:rules>
    </o:shapelayout>
  </w:shapeDefaults>
  <w:decimalSymbol w:val=","/>
  <w:listSeparator w:val=";"/>
  <w15:docId w15:val="{F398E539-2224-4356-8D64-6BA2B9E8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2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28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D27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D27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0501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0109"/>
  </w:style>
  <w:style w:type="paragraph" w:styleId="Pieddepage">
    <w:name w:val="footer"/>
    <w:basedOn w:val="Normal"/>
    <w:link w:val="PieddepageCar"/>
    <w:uiPriority w:val="99"/>
    <w:unhideWhenUsed/>
    <w:rsid w:val="000501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0109"/>
  </w:style>
  <w:style w:type="paragraph" w:styleId="Paragraphedeliste">
    <w:name w:val="List Paragraph"/>
    <w:basedOn w:val="Normal"/>
    <w:uiPriority w:val="34"/>
    <w:qFormat/>
    <w:rsid w:val="00A3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6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3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5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1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8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Joan-Sébastien Morales</dc:creator>
  <cp:lastModifiedBy>Etienne Forest</cp:lastModifiedBy>
  <cp:revision>2</cp:revision>
  <cp:lastPrinted>2017-09-18T18:09:00Z</cp:lastPrinted>
  <dcterms:created xsi:type="dcterms:W3CDTF">2017-10-01T21:45:00Z</dcterms:created>
  <dcterms:modified xsi:type="dcterms:W3CDTF">2017-10-01T21:45:00Z</dcterms:modified>
</cp:coreProperties>
</file>